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A6" w:rsidRDefault="00ED7723">
      <w:r>
        <w:t>OKUL WEB SİTESİ MUHASEBE FİNANSMAN ALANI TANITIMI</w:t>
      </w:r>
    </w:p>
    <w:p w:rsidR="00160161" w:rsidRDefault="00160161"/>
    <w:p w:rsidR="00160161" w:rsidRPr="006F7DD5" w:rsidRDefault="00160161">
      <w:pPr>
        <w:rPr>
          <w:rFonts w:ascii="Times New Roman" w:hAnsi="Times New Roman" w:cs="Times New Roman"/>
          <w:sz w:val="24"/>
          <w:szCs w:val="24"/>
        </w:rPr>
      </w:pPr>
      <w:r w:rsidRPr="006F7DD5">
        <w:rPr>
          <w:rFonts w:ascii="Times New Roman" w:hAnsi="Times New Roman" w:cs="Times New Roman"/>
          <w:sz w:val="24"/>
          <w:szCs w:val="24"/>
        </w:rPr>
        <w:t>MUHASEBE FİNANSMAN ALANI</w:t>
      </w:r>
    </w:p>
    <w:p w:rsidR="00ED7723" w:rsidRPr="006F7DD5" w:rsidRDefault="00ED7723" w:rsidP="00ED7723">
      <w:pPr>
        <w:ind w:firstLine="708"/>
        <w:rPr>
          <w:rFonts w:ascii="Times New Roman" w:hAnsi="Times New Roman" w:cs="Times New Roman"/>
          <w:sz w:val="24"/>
          <w:szCs w:val="24"/>
        </w:rPr>
      </w:pPr>
      <w:r w:rsidRPr="006F7DD5">
        <w:rPr>
          <w:rFonts w:ascii="Times New Roman" w:hAnsi="Times New Roman" w:cs="Times New Roman"/>
          <w:sz w:val="24"/>
          <w:szCs w:val="24"/>
        </w:rPr>
        <w:t>Dünyada ve ülkemizde elektronik ticaret ve teknoloji hızla gelişmektedir. Buna bağlı olarak ticarette yaygınlaşmaktadır. Gelişme ve değişimlere göre de muhasebe belgelendirme, kayıt, raporlama, analiz ve yorumlama yöntemlerinde de gelişmeler ve değişimler olmaktadır.</w:t>
      </w:r>
    </w:p>
    <w:p w:rsidR="00ED7723" w:rsidRPr="006F7DD5" w:rsidRDefault="00ED7723" w:rsidP="00ED7723">
      <w:pPr>
        <w:ind w:firstLine="708"/>
        <w:rPr>
          <w:rFonts w:ascii="Times New Roman" w:hAnsi="Times New Roman" w:cs="Times New Roman"/>
          <w:sz w:val="24"/>
          <w:szCs w:val="24"/>
        </w:rPr>
      </w:pPr>
      <w:r w:rsidRPr="006F7DD5">
        <w:rPr>
          <w:rFonts w:ascii="Times New Roman" w:hAnsi="Times New Roman" w:cs="Times New Roman"/>
          <w:sz w:val="24"/>
          <w:szCs w:val="24"/>
        </w:rPr>
        <w:t xml:space="preserve"> Ticari yaşamda işletmelerin başarılı yönetilebilmesi işletmelerde muhasebe kayıtlarının ve bunun sonucu alınan raporların doğru yorumlanması ve analiz edilmesi ne bağlıdır. Muhasebe ve finansman alanında çalışanların teknolojideki ve ticari yaşamdaki yenilikleri takip etmesi uyum sağlaması kayıt, raporlama, analiz ve yorumlamaları daha doğru ve hızlı yapmalarını sağlayacaktır.      </w:t>
      </w:r>
    </w:p>
    <w:p w:rsidR="00160161" w:rsidRPr="006F7DD5" w:rsidRDefault="00ED7723" w:rsidP="00ED7723">
      <w:pPr>
        <w:ind w:firstLine="708"/>
        <w:rPr>
          <w:rFonts w:ascii="Times New Roman" w:hAnsi="Times New Roman" w:cs="Times New Roman"/>
          <w:sz w:val="24"/>
          <w:szCs w:val="24"/>
        </w:rPr>
      </w:pPr>
      <w:r w:rsidRPr="006F7DD5">
        <w:rPr>
          <w:rFonts w:ascii="Times New Roman" w:hAnsi="Times New Roman" w:cs="Times New Roman"/>
          <w:sz w:val="24"/>
          <w:szCs w:val="24"/>
        </w:rPr>
        <w:t>Gününüzde ticari yaşamı düzenleyen kanun, yönetmelik ve kurallar hızla değişmeye başlamıştır. Muhasebe ve finansman alanında çalışanlar kanun ve yönetmeliklerdeki değişiklikleri yakından takip edebilmelidir. Muhasebe ve finansman, dış ticaret ve borsa alanında çalışacak elemanların sektörünün istediği nitelikte yetiştirilmesi</w:t>
      </w:r>
      <w:r w:rsidR="00160161" w:rsidRPr="006F7DD5">
        <w:rPr>
          <w:rFonts w:ascii="Times New Roman" w:hAnsi="Times New Roman" w:cs="Times New Roman"/>
          <w:sz w:val="24"/>
          <w:szCs w:val="24"/>
        </w:rPr>
        <w:t>ne ihtiyaç duyulmaktadır. Okulumuzda;</w:t>
      </w:r>
    </w:p>
    <w:p w:rsidR="00ED7723" w:rsidRPr="006F7DD5" w:rsidRDefault="00ED7723" w:rsidP="00ED7723">
      <w:pPr>
        <w:ind w:firstLine="708"/>
        <w:rPr>
          <w:rFonts w:ascii="Times New Roman" w:hAnsi="Times New Roman" w:cs="Times New Roman"/>
          <w:sz w:val="24"/>
          <w:szCs w:val="24"/>
        </w:rPr>
      </w:pPr>
      <w:r w:rsidRPr="006F7DD5">
        <w:rPr>
          <w:rFonts w:ascii="Times New Roman" w:hAnsi="Times New Roman" w:cs="Times New Roman"/>
          <w:sz w:val="24"/>
          <w:szCs w:val="24"/>
        </w:rPr>
        <w:t xml:space="preserve">1. Bilgisayarlı Muhasebe </w:t>
      </w:r>
    </w:p>
    <w:p w:rsidR="00ED7723" w:rsidRPr="006F7DD5" w:rsidRDefault="00ED7723" w:rsidP="00ED7723">
      <w:pPr>
        <w:ind w:firstLine="708"/>
        <w:rPr>
          <w:rFonts w:ascii="Times New Roman" w:hAnsi="Times New Roman" w:cs="Times New Roman"/>
          <w:sz w:val="24"/>
          <w:szCs w:val="24"/>
        </w:rPr>
      </w:pPr>
      <w:r w:rsidRPr="006F7DD5">
        <w:rPr>
          <w:rFonts w:ascii="Times New Roman" w:hAnsi="Times New Roman" w:cs="Times New Roman"/>
          <w:sz w:val="24"/>
          <w:szCs w:val="24"/>
        </w:rPr>
        <w:t xml:space="preserve">2. Dış Ticaret Ofis </w:t>
      </w:r>
      <w:proofErr w:type="gramStart"/>
      <w:r w:rsidRPr="006F7DD5">
        <w:rPr>
          <w:rFonts w:ascii="Times New Roman" w:hAnsi="Times New Roman" w:cs="Times New Roman"/>
          <w:sz w:val="24"/>
          <w:szCs w:val="24"/>
        </w:rPr>
        <w:t xml:space="preserve">Hizmetleri </w:t>
      </w:r>
      <w:r w:rsidR="00A0487E" w:rsidRPr="006F7DD5">
        <w:rPr>
          <w:rFonts w:ascii="Times New Roman" w:hAnsi="Times New Roman" w:cs="Times New Roman"/>
          <w:sz w:val="24"/>
          <w:szCs w:val="24"/>
        </w:rPr>
        <w:t xml:space="preserve">     </w:t>
      </w:r>
      <w:r w:rsidRPr="006F7DD5">
        <w:rPr>
          <w:rFonts w:ascii="Times New Roman" w:hAnsi="Times New Roman" w:cs="Times New Roman"/>
          <w:sz w:val="24"/>
          <w:szCs w:val="24"/>
        </w:rPr>
        <w:t>dalları</w:t>
      </w:r>
      <w:proofErr w:type="gramEnd"/>
      <w:r w:rsidRPr="006F7DD5">
        <w:rPr>
          <w:rFonts w:ascii="Times New Roman" w:hAnsi="Times New Roman" w:cs="Times New Roman"/>
          <w:sz w:val="24"/>
          <w:szCs w:val="24"/>
        </w:rPr>
        <w:t xml:space="preserve"> yer almaktadır.</w:t>
      </w:r>
    </w:p>
    <w:p w:rsidR="00ED7723" w:rsidRPr="006F7DD5" w:rsidRDefault="00ED7723" w:rsidP="00ED7723">
      <w:pPr>
        <w:ind w:firstLine="708"/>
        <w:rPr>
          <w:rFonts w:ascii="Times New Roman" w:hAnsi="Times New Roman" w:cs="Times New Roman"/>
          <w:sz w:val="24"/>
          <w:szCs w:val="24"/>
        </w:rPr>
      </w:pPr>
      <w:r w:rsidRPr="006F7DD5">
        <w:rPr>
          <w:rFonts w:ascii="Times New Roman" w:hAnsi="Times New Roman" w:cs="Times New Roman"/>
          <w:sz w:val="24"/>
          <w:szCs w:val="24"/>
        </w:rPr>
        <w:t xml:space="preserve"> </w:t>
      </w:r>
      <w:r w:rsidRPr="006F7DD5">
        <w:rPr>
          <w:rFonts w:ascii="Times New Roman" w:hAnsi="Times New Roman" w:cs="Times New Roman"/>
          <w:sz w:val="24"/>
          <w:szCs w:val="24"/>
        </w:rPr>
        <w:sym w:font="Symbol" w:char="F0B7"/>
      </w:r>
      <w:r w:rsidRPr="006F7DD5">
        <w:rPr>
          <w:rFonts w:ascii="Times New Roman" w:hAnsi="Times New Roman" w:cs="Times New Roman"/>
          <w:sz w:val="24"/>
          <w:szCs w:val="24"/>
        </w:rPr>
        <w:t xml:space="preserve"> Bilgisayarlı Muhasebe dalında; genel muhasebe, bilgisayarlı muhasebe işlemleri, şirketler muhasebesi, maliyet muhasebesi ve mesleki yabancı dil, </w:t>
      </w:r>
    </w:p>
    <w:p w:rsidR="006F7DD5" w:rsidRDefault="00ED7723" w:rsidP="00160161">
      <w:pPr>
        <w:ind w:firstLine="708"/>
        <w:rPr>
          <w:rFonts w:ascii="Times New Roman" w:hAnsi="Times New Roman" w:cs="Times New Roman"/>
          <w:sz w:val="24"/>
          <w:szCs w:val="24"/>
        </w:rPr>
      </w:pPr>
      <w:r w:rsidRPr="006F7DD5">
        <w:rPr>
          <w:rFonts w:ascii="Times New Roman" w:hAnsi="Times New Roman" w:cs="Times New Roman"/>
          <w:sz w:val="24"/>
          <w:szCs w:val="24"/>
        </w:rPr>
        <w:sym w:font="Symbol" w:char="F0B7"/>
      </w:r>
      <w:r w:rsidRPr="006F7DD5">
        <w:rPr>
          <w:rFonts w:ascii="Times New Roman" w:hAnsi="Times New Roman" w:cs="Times New Roman"/>
          <w:sz w:val="24"/>
          <w:szCs w:val="24"/>
        </w:rPr>
        <w:t xml:space="preserve"> Dış Ticaret Ofis Hizmetleri dalında; dış ticaret işlemleri, dış ticaret muhasebesi, dış ticaret mevzuatı, dış ticarette teslim ve ödeme, mesleki yabancı </w:t>
      </w:r>
      <w:proofErr w:type="gramStart"/>
      <w:r w:rsidRPr="006F7DD5">
        <w:rPr>
          <w:rFonts w:ascii="Times New Roman" w:hAnsi="Times New Roman" w:cs="Times New Roman"/>
          <w:sz w:val="24"/>
          <w:szCs w:val="24"/>
        </w:rPr>
        <w:t>dil,</w:t>
      </w:r>
      <w:proofErr w:type="gramEnd"/>
      <w:r w:rsidRPr="006F7DD5">
        <w:rPr>
          <w:rFonts w:ascii="Times New Roman" w:hAnsi="Times New Roman" w:cs="Times New Roman"/>
          <w:sz w:val="24"/>
          <w:szCs w:val="24"/>
        </w:rPr>
        <w:t xml:space="preserve">  ile ilgili bilgi, beceri ve yetkinliklerin kazandırılması hedeflenmektedir.</w:t>
      </w:r>
      <w:r w:rsidR="00A0487E" w:rsidRPr="006F7DD5">
        <w:rPr>
          <w:rFonts w:ascii="Times New Roman" w:hAnsi="Times New Roman" w:cs="Times New Roman"/>
          <w:sz w:val="24"/>
          <w:szCs w:val="24"/>
        </w:rPr>
        <w:t xml:space="preserve"> </w:t>
      </w:r>
    </w:p>
    <w:p w:rsidR="00CA645F" w:rsidRDefault="006F7DD5" w:rsidP="00160161">
      <w:pPr>
        <w:ind w:firstLine="708"/>
      </w:pPr>
      <w:r>
        <w:rPr>
          <w:rFonts w:ascii="Times New Roman" w:hAnsi="Times New Roman" w:cs="Times New Roman"/>
          <w:sz w:val="24"/>
          <w:szCs w:val="24"/>
        </w:rPr>
        <w:t xml:space="preserve"> Muhasebe tüm sektörlerin vazgeçilmez bir parçasıdır. </w:t>
      </w:r>
      <w:proofErr w:type="gramStart"/>
      <w:r>
        <w:rPr>
          <w:rFonts w:ascii="Times New Roman" w:hAnsi="Times New Roman" w:cs="Times New Roman"/>
          <w:sz w:val="24"/>
          <w:szCs w:val="24"/>
        </w:rPr>
        <w:t xml:space="preserve">Öğrencilerimiz </w:t>
      </w:r>
      <w:r w:rsidR="00CA645F" w:rsidRPr="006F7DD5">
        <w:rPr>
          <w:rFonts w:ascii="Times New Roman" w:hAnsi="Times New Roman" w:cs="Times New Roman"/>
          <w:sz w:val="24"/>
          <w:szCs w:val="24"/>
        </w:rPr>
        <w:t xml:space="preserve"> milli</w:t>
      </w:r>
      <w:proofErr w:type="gramEnd"/>
      <w:r w:rsidR="00CA645F" w:rsidRPr="006F7DD5">
        <w:rPr>
          <w:rFonts w:ascii="Times New Roman" w:hAnsi="Times New Roman" w:cs="Times New Roman"/>
          <w:sz w:val="24"/>
          <w:szCs w:val="24"/>
        </w:rPr>
        <w:t xml:space="preserve"> kültürümüzün temeli olan a</w:t>
      </w:r>
      <w:r w:rsidR="00160161" w:rsidRPr="006F7DD5">
        <w:rPr>
          <w:rFonts w:ascii="Times New Roman" w:hAnsi="Times New Roman" w:cs="Times New Roman"/>
          <w:sz w:val="24"/>
          <w:szCs w:val="24"/>
        </w:rPr>
        <w:t xml:space="preserve">hilik anlayışı ile  yetiştirmek, mezunların üretime katılacakları şekilde yetiştirilme </w:t>
      </w:r>
      <w:r>
        <w:rPr>
          <w:rFonts w:ascii="Times New Roman" w:hAnsi="Times New Roman" w:cs="Times New Roman"/>
          <w:sz w:val="24"/>
          <w:szCs w:val="24"/>
        </w:rPr>
        <w:t xml:space="preserve">çalışılmaktadır. </w:t>
      </w:r>
    </w:p>
    <w:p w:rsidR="00851F1F" w:rsidRDefault="006F7DD5" w:rsidP="006F7DD5">
      <w:pPr>
        <w:rPr>
          <w:rFonts w:ascii="Times New Roman" w:hAnsi="Times New Roman" w:cs="Times New Roman"/>
          <w:sz w:val="24"/>
          <w:szCs w:val="24"/>
        </w:rPr>
      </w:pPr>
      <w:r w:rsidRPr="006F7DD5">
        <w:rPr>
          <w:rFonts w:ascii="Times New Roman" w:hAnsi="Times New Roman" w:cs="Times New Roman"/>
          <w:sz w:val="24"/>
          <w:szCs w:val="24"/>
        </w:rPr>
        <w:t xml:space="preserve">               </w:t>
      </w:r>
    </w:p>
    <w:p w:rsidR="006F7DD5" w:rsidRDefault="006F7DD5" w:rsidP="006F7DD5">
      <w:pPr>
        <w:rPr>
          <w:rFonts w:ascii="Times New Roman" w:hAnsi="Times New Roman" w:cs="Times New Roman"/>
          <w:sz w:val="24"/>
          <w:szCs w:val="24"/>
        </w:rPr>
      </w:pPr>
    </w:p>
    <w:p w:rsidR="006F7DD5" w:rsidRDefault="006F7DD5" w:rsidP="006F7DD5">
      <w:pPr>
        <w:rPr>
          <w:rFonts w:ascii="Times New Roman" w:hAnsi="Times New Roman" w:cs="Times New Roman"/>
          <w:sz w:val="24"/>
          <w:szCs w:val="24"/>
        </w:rPr>
      </w:pPr>
      <w:r w:rsidRPr="006F7DD5">
        <w:rPr>
          <w:rFonts w:ascii="Times New Roman" w:hAnsi="Times New Roman" w:cs="Times New Roman"/>
          <w:noProof/>
          <w:sz w:val="24"/>
          <w:szCs w:val="24"/>
          <w:lang w:eastAsia="tr-TR"/>
        </w:rPr>
        <w:drawing>
          <wp:inline distT="0" distB="0" distL="0" distR="0">
            <wp:extent cx="5800725" cy="2228850"/>
            <wp:effectExtent l="0" t="0" r="9525" b="0"/>
            <wp:docPr id="1" name="Resim 1" descr="C:\Users\Beyza\Desktop\m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yza\Desktop\mu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2228850"/>
                    </a:xfrm>
                    <a:prstGeom prst="rect">
                      <a:avLst/>
                    </a:prstGeom>
                    <a:noFill/>
                    <a:ln>
                      <a:noFill/>
                    </a:ln>
                  </pic:spPr>
                </pic:pic>
              </a:graphicData>
            </a:graphic>
          </wp:inline>
        </w:drawing>
      </w:r>
    </w:p>
    <w:p w:rsidR="006F7DD5" w:rsidRDefault="006F7DD5" w:rsidP="006F7DD5">
      <w:pPr>
        <w:rPr>
          <w:rFonts w:ascii="Times New Roman" w:hAnsi="Times New Roman" w:cs="Times New Roman"/>
          <w:sz w:val="24"/>
          <w:szCs w:val="24"/>
        </w:rPr>
      </w:pPr>
    </w:p>
    <w:p w:rsidR="006F7DD5" w:rsidRDefault="006436C4" w:rsidP="006F7DD5">
      <w:pPr>
        <w:rPr>
          <w:rFonts w:ascii="Times New Roman" w:hAnsi="Times New Roman" w:cs="Times New Roman"/>
          <w:sz w:val="24"/>
          <w:szCs w:val="24"/>
        </w:rPr>
      </w:pPr>
      <w:r w:rsidRPr="006F7DD5">
        <w:rPr>
          <w:rFonts w:ascii="Times New Roman" w:hAnsi="Times New Roman" w:cs="Times New Roman"/>
          <w:sz w:val="24"/>
          <w:szCs w:val="24"/>
        </w:rPr>
        <w:t>Mezunlarımız işletmelerde ön muhasebe elemanı olarak çalışmaktadırlar.</w:t>
      </w:r>
    </w:p>
    <w:p w:rsidR="006F7DD5" w:rsidRDefault="006F7DD5" w:rsidP="006F7DD5">
      <w:pPr>
        <w:rPr>
          <w:rFonts w:ascii="Times New Roman" w:hAnsi="Times New Roman" w:cs="Times New Roman"/>
          <w:sz w:val="24"/>
          <w:szCs w:val="24"/>
        </w:rPr>
      </w:pPr>
    </w:p>
    <w:p w:rsidR="006F7DD5" w:rsidRDefault="006F7DD5" w:rsidP="006F7DD5">
      <w:pPr>
        <w:rPr>
          <w:rFonts w:ascii="Times New Roman" w:hAnsi="Times New Roman" w:cs="Times New Roman"/>
          <w:sz w:val="24"/>
          <w:szCs w:val="24"/>
        </w:rPr>
      </w:pPr>
    </w:p>
    <w:p w:rsidR="006F7DD5" w:rsidRDefault="006F7DD5" w:rsidP="006F7DD5">
      <w:pPr>
        <w:rPr>
          <w:rFonts w:ascii="Times New Roman" w:hAnsi="Times New Roman" w:cs="Times New Roman"/>
          <w:sz w:val="24"/>
          <w:szCs w:val="24"/>
        </w:rPr>
      </w:pPr>
    </w:p>
    <w:p w:rsidR="006F7DD5" w:rsidRDefault="006F7DD5" w:rsidP="006F7DD5">
      <w:pPr>
        <w:rPr>
          <w:rFonts w:ascii="Times New Roman" w:hAnsi="Times New Roman" w:cs="Times New Roman"/>
          <w:sz w:val="24"/>
          <w:szCs w:val="24"/>
        </w:rPr>
      </w:pPr>
    </w:p>
    <w:p w:rsidR="006F7DD5" w:rsidRDefault="006F7DD5" w:rsidP="006F7DD5">
      <w:pPr>
        <w:rPr>
          <w:rFonts w:ascii="Times New Roman" w:hAnsi="Times New Roman" w:cs="Times New Roman"/>
          <w:sz w:val="24"/>
          <w:szCs w:val="24"/>
        </w:rPr>
      </w:pPr>
    </w:p>
    <w:p w:rsidR="006436C4" w:rsidRDefault="006436C4" w:rsidP="006F7DD5">
      <w:pPr>
        <w:rPr>
          <w:rFonts w:ascii="Times New Roman" w:hAnsi="Times New Roman" w:cs="Times New Roman"/>
          <w:sz w:val="24"/>
          <w:szCs w:val="24"/>
        </w:rPr>
      </w:pPr>
    </w:p>
    <w:p w:rsidR="006436C4" w:rsidRDefault="006436C4" w:rsidP="006F7DD5">
      <w:pPr>
        <w:rPr>
          <w:rFonts w:ascii="Times New Roman" w:hAnsi="Times New Roman" w:cs="Times New Roman"/>
          <w:sz w:val="24"/>
          <w:szCs w:val="24"/>
        </w:rPr>
      </w:pPr>
    </w:p>
    <w:p w:rsidR="006436C4" w:rsidRDefault="006436C4" w:rsidP="006F7DD5">
      <w:pPr>
        <w:rPr>
          <w:rFonts w:ascii="Times New Roman" w:hAnsi="Times New Roman" w:cs="Times New Roman"/>
          <w:sz w:val="24"/>
          <w:szCs w:val="24"/>
        </w:rPr>
      </w:pPr>
      <w:r>
        <w:rPr>
          <w:rFonts w:ascii="Times New Roman" w:hAnsi="Times New Roman" w:cs="Times New Roman"/>
          <w:sz w:val="24"/>
          <w:szCs w:val="24"/>
        </w:rPr>
        <w:t xml:space="preserve">EĞİTİM VE KARİYER </w:t>
      </w:r>
      <w:r w:rsidR="00F63FA3">
        <w:rPr>
          <w:rFonts w:ascii="Times New Roman" w:hAnsi="Times New Roman" w:cs="Times New Roman"/>
          <w:sz w:val="24"/>
          <w:szCs w:val="24"/>
        </w:rPr>
        <w:t>İMKÂNLARI</w:t>
      </w:r>
    </w:p>
    <w:p w:rsidR="00F63FA3" w:rsidRPr="0049443E" w:rsidRDefault="00F63FA3" w:rsidP="00F63FA3">
      <w:pPr>
        <w:spacing w:after="0" w:line="240" w:lineRule="auto"/>
        <w:ind w:firstLine="450"/>
        <w:jc w:val="both"/>
        <w:rPr>
          <w:rFonts w:ascii="Palatino Linotype" w:eastAsia="Times New Roman" w:hAnsi="Palatino Linotype" w:cs="Helvetica"/>
          <w:color w:val="000000"/>
          <w:spacing w:val="8"/>
          <w:sz w:val="23"/>
          <w:szCs w:val="23"/>
          <w:lang w:eastAsia="tr-TR"/>
        </w:rPr>
      </w:pPr>
      <w:r w:rsidRPr="0049443E">
        <w:rPr>
          <w:rFonts w:ascii="Palatino Linotype" w:eastAsia="Times New Roman" w:hAnsi="Palatino Linotype" w:cs="Helvetica"/>
          <w:color w:val="000000"/>
          <w:spacing w:val="8"/>
          <w:sz w:val="23"/>
          <w:szCs w:val="23"/>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F63FA3" w:rsidRDefault="00F63FA3" w:rsidP="00F63FA3">
      <w:pPr>
        <w:spacing w:after="0" w:line="240" w:lineRule="auto"/>
        <w:ind w:firstLine="450"/>
        <w:jc w:val="both"/>
        <w:rPr>
          <w:rFonts w:ascii="Palatino Linotype" w:eastAsia="Times New Roman" w:hAnsi="Palatino Linotype" w:cs="Helvetica"/>
          <w:color w:val="000000"/>
          <w:spacing w:val="8"/>
          <w:sz w:val="23"/>
          <w:szCs w:val="23"/>
          <w:lang w:eastAsia="tr-TR"/>
        </w:rPr>
      </w:pPr>
      <w:r w:rsidRPr="0049443E">
        <w:rPr>
          <w:rFonts w:ascii="Palatino Linotype" w:eastAsia="Times New Roman" w:hAnsi="Palatino Linotype" w:cs="Helvetica"/>
          <w:color w:val="000000"/>
          <w:spacing w:val="8"/>
          <w:sz w:val="23"/>
          <w:szCs w:val="23"/>
          <w:lang w:eastAsia="tr-TR"/>
        </w:rPr>
        <w:t>Meslek mensupları; muhasebe ve mali müşavirlik bürolarında, dış ticaret ve finans kuruluşlarının ilgili bölümleri ile ticari işletmelerin muhasebe servislerinde çalışabilirler. Ayrıca her türlü kuruluşun mali işlerle ilgili bölümlerinde çalışabilirler. Mesleğin oldukça geniş bir çalışma alanı mevcuttur.</w:t>
      </w:r>
      <w:r>
        <w:rPr>
          <w:rFonts w:ascii="Palatino Linotype" w:eastAsia="Times New Roman" w:hAnsi="Palatino Linotype" w:cs="Helvetica"/>
          <w:color w:val="000000"/>
          <w:spacing w:val="8"/>
          <w:sz w:val="23"/>
          <w:szCs w:val="23"/>
          <w:lang w:eastAsia="tr-TR"/>
        </w:rPr>
        <w:t xml:space="preserve"> Lisans </w:t>
      </w:r>
      <w:r w:rsidR="00230810">
        <w:rPr>
          <w:rFonts w:ascii="Palatino Linotype" w:eastAsia="Times New Roman" w:hAnsi="Palatino Linotype" w:cs="Helvetica"/>
          <w:color w:val="000000"/>
          <w:spacing w:val="8"/>
          <w:sz w:val="23"/>
          <w:szCs w:val="23"/>
          <w:lang w:eastAsia="tr-TR"/>
        </w:rPr>
        <w:t>programlarını bitirenler en az 3</w:t>
      </w:r>
      <w:bookmarkStart w:id="0" w:name="_GoBack"/>
      <w:bookmarkEnd w:id="0"/>
      <w:r>
        <w:rPr>
          <w:rFonts w:ascii="Palatino Linotype" w:eastAsia="Times New Roman" w:hAnsi="Palatino Linotype" w:cs="Helvetica"/>
          <w:color w:val="000000"/>
          <w:spacing w:val="8"/>
          <w:sz w:val="23"/>
          <w:szCs w:val="23"/>
          <w:lang w:eastAsia="tr-TR"/>
        </w:rPr>
        <w:t xml:space="preserve"> yıl Serbest Muhasebeci ve Mali Müşavirin yanında staj yaptıktan sonra Serbest Muhasebeciler Mali Müşavirler Odasının yapacağı sınavda başarılı olanlar Serbest Muhasebeci Mali Müşavir </w:t>
      </w:r>
      <w:proofErr w:type="spellStart"/>
      <w:r>
        <w:rPr>
          <w:rFonts w:ascii="Palatino Linotype" w:eastAsia="Times New Roman" w:hAnsi="Palatino Linotype" w:cs="Helvetica"/>
          <w:color w:val="000000"/>
          <w:spacing w:val="8"/>
          <w:sz w:val="23"/>
          <w:szCs w:val="23"/>
          <w:lang w:eastAsia="tr-TR"/>
        </w:rPr>
        <w:t>Ünvanını</w:t>
      </w:r>
      <w:proofErr w:type="spellEnd"/>
      <w:r>
        <w:rPr>
          <w:rFonts w:ascii="Palatino Linotype" w:eastAsia="Times New Roman" w:hAnsi="Palatino Linotype" w:cs="Helvetica"/>
          <w:color w:val="000000"/>
          <w:spacing w:val="8"/>
          <w:sz w:val="23"/>
          <w:szCs w:val="23"/>
          <w:lang w:eastAsia="tr-TR"/>
        </w:rPr>
        <w:t xml:space="preserve"> alırlar.</w:t>
      </w:r>
    </w:p>
    <w:p w:rsidR="00F63FA3" w:rsidRDefault="00F63FA3" w:rsidP="00F63FA3">
      <w:pPr>
        <w:spacing w:after="0" w:line="240" w:lineRule="auto"/>
        <w:ind w:firstLine="450"/>
        <w:jc w:val="both"/>
        <w:rPr>
          <w:rFonts w:ascii="Palatino Linotype" w:eastAsia="Times New Roman" w:hAnsi="Palatino Linotype" w:cs="Helvetica"/>
          <w:color w:val="000000"/>
          <w:spacing w:val="8"/>
          <w:sz w:val="23"/>
          <w:szCs w:val="23"/>
          <w:lang w:eastAsia="tr-TR"/>
        </w:rPr>
      </w:pPr>
    </w:p>
    <w:p w:rsidR="00F63FA3" w:rsidRPr="0049443E" w:rsidRDefault="00F63FA3" w:rsidP="00F63FA3">
      <w:pPr>
        <w:spacing w:after="0" w:line="240" w:lineRule="auto"/>
        <w:ind w:firstLine="450"/>
        <w:jc w:val="both"/>
        <w:rPr>
          <w:rFonts w:ascii="Palatino Linotype" w:eastAsia="Times New Roman" w:hAnsi="Palatino Linotype" w:cs="Helvetica"/>
          <w:color w:val="000000"/>
          <w:spacing w:val="8"/>
          <w:sz w:val="23"/>
          <w:szCs w:val="23"/>
          <w:lang w:eastAsia="tr-TR"/>
        </w:rPr>
      </w:pPr>
      <w:r>
        <w:rPr>
          <w:rFonts w:ascii="Palatino Linotype" w:eastAsia="Times New Roman" w:hAnsi="Palatino Linotype" w:cs="Helvetica"/>
          <w:color w:val="000000"/>
          <w:spacing w:val="8"/>
          <w:sz w:val="23"/>
          <w:szCs w:val="23"/>
          <w:lang w:eastAsia="tr-TR"/>
        </w:rPr>
        <w:t>YKS sınavların ek puan verilen lisans ve ön lisans programları.</w:t>
      </w:r>
    </w:p>
    <w:p w:rsidR="00F63FA3" w:rsidRDefault="00F63FA3" w:rsidP="006F7DD5">
      <w:pPr>
        <w:rPr>
          <w:rFonts w:ascii="Times New Roman" w:hAnsi="Times New Roman" w:cs="Times New Roman"/>
          <w:sz w:val="24"/>
          <w:szCs w:val="24"/>
        </w:rPr>
      </w:pPr>
    </w:p>
    <w:p w:rsidR="00F63FA3" w:rsidRDefault="00F63FA3" w:rsidP="006F7DD5">
      <w:pPr>
        <w:rPr>
          <w:rFonts w:ascii="Times New Roman" w:hAnsi="Times New Roman" w:cs="Times New Roman"/>
          <w:sz w:val="24"/>
          <w:szCs w:val="24"/>
        </w:rPr>
      </w:pPr>
      <w:r>
        <w:rPr>
          <w:rFonts w:ascii="Times New Roman" w:hAnsi="Times New Roman" w:cs="Times New Roman"/>
          <w:sz w:val="24"/>
          <w:szCs w:val="24"/>
        </w:rPr>
        <w:tab/>
      </w: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4A26E3" w:rsidP="00CA645F">
      <w:pPr>
        <w:pStyle w:val="ListeParagraf"/>
        <w:ind w:left="1068"/>
      </w:pPr>
    </w:p>
    <w:p w:rsidR="004A26E3" w:rsidRDefault="000E0D1B" w:rsidP="000E0D1B">
      <w:pPr>
        <w:pStyle w:val="ListeParagraf"/>
        <w:ind w:left="1068"/>
        <w:jc w:val="center"/>
      </w:pPr>
      <w:r>
        <w:rPr>
          <w:noProof/>
          <w:lang w:eastAsia="tr-TR"/>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981825" cy="9193661"/>
            <wp:effectExtent l="0" t="0" r="0" b="762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kran Alıntısı.PNG"/>
                    <pic:cNvPicPr/>
                  </pic:nvPicPr>
                  <pic:blipFill>
                    <a:blip r:embed="rId7">
                      <a:extLst>
                        <a:ext uri="{28A0092B-C50C-407E-A947-70E740481C1C}">
                          <a14:useLocalDpi xmlns:a14="http://schemas.microsoft.com/office/drawing/2010/main" val="0"/>
                        </a:ext>
                      </a:extLst>
                    </a:blip>
                    <a:stretch>
                      <a:fillRect/>
                    </a:stretch>
                  </pic:blipFill>
                  <pic:spPr>
                    <a:xfrm>
                      <a:off x="0" y="0"/>
                      <a:ext cx="6981825" cy="9193661"/>
                    </a:xfrm>
                    <a:prstGeom prst="rect">
                      <a:avLst/>
                    </a:prstGeom>
                  </pic:spPr>
                </pic:pic>
              </a:graphicData>
            </a:graphic>
            <wp14:sizeRelH relativeFrom="margin">
              <wp14:pctWidth>0</wp14:pctWidth>
            </wp14:sizeRelH>
            <wp14:sizeRelV relativeFrom="margin">
              <wp14:pctHeight>0</wp14:pctHeight>
            </wp14:sizeRelV>
          </wp:anchor>
        </w:drawing>
      </w:r>
    </w:p>
    <w:p w:rsidR="000E0D1B" w:rsidRDefault="000E0D1B" w:rsidP="00F63FA3">
      <w:r w:rsidRPr="00F63FA3">
        <w:rPr>
          <w:b/>
          <w:sz w:val="32"/>
          <w:szCs w:val="32"/>
        </w:rPr>
        <w:lastRenderedPageBreak/>
        <w:t xml:space="preserve">3C Mesleki ve Teknik Ortaöğretim Kurumu Mezunlarının Ek Puanları İle Yerleşebilecekleri Ön Lisans Programları  </w:t>
      </w:r>
    </w:p>
    <w:p w:rsidR="000E0D1B" w:rsidRDefault="000E0D1B" w:rsidP="00F63FA3">
      <w:r>
        <w:rPr>
          <w:noProof/>
          <w:lang w:eastAsia="tr-TR"/>
        </w:rPr>
        <w:drawing>
          <wp:anchor distT="0" distB="0" distL="114300" distR="114300" simplePos="0" relativeHeight="251659264" behindDoc="0" locked="0" layoutInCell="1" allowOverlap="1" wp14:anchorId="04DCFB62" wp14:editId="2CA48E7B">
            <wp:simplePos x="0" y="0"/>
            <wp:positionH relativeFrom="column">
              <wp:posOffset>-280670</wp:posOffset>
            </wp:positionH>
            <wp:positionV relativeFrom="paragraph">
              <wp:posOffset>967740</wp:posOffset>
            </wp:positionV>
            <wp:extent cx="6539865" cy="575310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kran Alıntısı.PNG"/>
                    <pic:cNvPicPr/>
                  </pic:nvPicPr>
                  <pic:blipFill>
                    <a:blip r:embed="rId8">
                      <a:extLst>
                        <a:ext uri="{28A0092B-C50C-407E-A947-70E740481C1C}">
                          <a14:useLocalDpi xmlns:a14="http://schemas.microsoft.com/office/drawing/2010/main" val="0"/>
                        </a:ext>
                      </a:extLst>
                    </a:blip>
                    <a:stretch>
                      <a:fillRect/>
                    </a:stretch>
                  </pic:blipFill>
                  <pic:spPr>
                    <a:xfrm>
                      <a:off x="0" y="0"/>
                      <a:ext cx="6539865" cy="5753100"/>
                    </a:xfrm>
                    <a:prstGeom prst="rect">
                      <a:avLst/>
                    </a:prstGeom>
                  </pic:spPr>
                </pic:pic>
              </a:graphicData>
            </a:graphic>
            <wp14:sizeRelH relativeFrom="margin">
              <wp14:pctWidth>0</wp14:pctWidth>
            </wp14:sizeRelH>
            <wp14:sizeRelV relativeFrom="margin">
              <wp14:pctHeight>0</wp14:pctHeight>
            </wp14:sizeRelV>
          </wp:anchor>
        </w:drawing>
      </w:r>
      <w:r w:rsidRPr="000E0D1B">
        <w:t xml:space="preserve">Mesleki ve teknik ortaöğretim kurumlarının aşağıda belirtilen alan/dallarından mezun olanlar, karşılarında gösterilen yükseköğretim ön lisans programlarına yerleştirilirken, yerleştirme puanları </w:t>
      </w:r>
      <w:proofErr w:type="spellStart"/>
      <w:r w:rsidRPr="000E0D1B">
        <w:t>OBP’nin</w:t>
      </w:r>
      <w:proofErr w:type="spellEnd"/>
      <w:r w:rsidRPr="000E0D1B">
        <w:t xml:space="preserve"> 0,12 ile çarpılması ve puanlarına eklenmesi suretiyle elde edilecek; ayrıca, yerleştirme puanlarına </w:t>
      </w:r>
      <w:proofErr w:type="spellStart"/>
      <w:r w:rsidRPr="000E0D1B">
        <w:t>OBP’nin</w:t>
      </w:r>
      <w:proofErr w:type="spellEnd"/>
      <w:r w:rsidRPr="000E0D1B">
        <w:t xml:space="preserve"> 0,06 ile çarpılmasıyla elde edilecek ek puanlar katılacaktır.</w:t>
      </w:r>
    </w:p>
    <w:p w:rsidR="000E0D1B" w:rsidRDefault="000E0D1B" w:rsidP="000E0D1B">
      <w:pPr>
        <w:pStyle w:val="ListeParagraf"/>
        <w:ind w:left="1068"/>
      </w:pPr>
    </w:p>
    <w:sectPr w:rsidR="000E0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5F51"/>
    <w:multiLevelType w:val="hybridMultilevel"/>
    <w:tmpl w:val="7FB0EB4E"/>
    <w:lvl w:ilvl="0" w:tplc="5358CD38">
      <w:start w:val="1"/>
      <w:numFmt w:val="decimal"/>
      <w:lvlText w:val="%1-"/>
      <w:lvlJc w:val="left"/>
      <w:pPr>
        <w:ind w:left="1068" w:hanging="360"/>
      </w:pPr>
      <w:rPr>
        <w:rFonts w:asciiTheme="minorHAnsi" w:hAnsiTheme="minorHAnsi"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C361B47"/>
    <w:multiLevelType w:val="hybridMultilevel"/>
    <w:tmpl w:val="B0986754"/>
    <w:lvl w:ilvl="0" w:tplc="498C0B1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23"/>
    <w:rsid w:val="000E0D1B"/>
    <w:rsid w:val="00160161"/>
    <w:rsid w:val="001765D9"/>
    <w:rsid w:val="00230810"/>
    <w:rsid w:val="0049443E"/>
    <w:rsid w:val="004A26E3"/>
    <w:rsid w:val="006436C4"/>
    <w:rsid w:val="006F7DD5"/>
    <w:rsid w:val="00851F1F"/>
    <w:rsid w:val="008B3F5B"/>
    <w:rsid w:val="00A0487E"/>
    <w:rsid w:val="00B77FB6"/>
    <w:rsid w:val="00C372A4"/>
    <w:rsid w:val="00C65C2B"/>
    <w:rsid w:val="00CA645F"/>
    <w:rsid w:val="00ED18A6"/>
    <w:rsid w:val="00ED7723"/>
    <w:rsid w:val="00F63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F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3F5B"/>
    <w:rPr>
      <w:rFonts w:ascii="Segoe UI" w:hAnsi="Segoe UI" w:cs="Segoe UI"/>
      <w:sz w:val="18"/>
      <w:szCs w:val="18"/>
    </w:rPr>
  </w:style>
  <w:style w:type="paragraph" w:styleId="ListeParagraf">
    <w:name w:val="List Paragraph"/>
    <w:basedOn w:val="Normal"/>
    <w:uiPriority w:val="34"/>
    <w:qFormat/>
    <w:rsid w:val="00CA645F"/>
    <w:pPr>
      <w:ind w:left="720"/>
      <w:contextualSpacing/>
    </w:pPr>
  </w:style>
  <w:style w:type="paragraph" w:customStyle="1" w:styleId="lead">
    <w:name w:val="lead"/>
    <w:basedOn w:val="Normal"/>
    <w:rsid w:val="00851F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3F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3F5B"/>
    <w:rPr>
      <w:rFonts w:ascii="Segoe UI" w:hAnsi="Segoe UI" w:cs="Segoe UI"/>
      <w:sz w:val="18"/>
      <w:szCs w:val="18"/>
    </w:rPr>
  </w:style>
  <w:style w:type="paragraph" w:styleId="ListeParagraf">
    <w:name w:val="List Paragraph"/>
    <w:basedOn w:val="Normal"/>
    <w:uiPriority w:val="34"/>
    <w:qFormat/>
    <w:rsid w:val="00CA645F"/>
    <w:pPr>
      <w:ind w:left="720"/>
      <w:contextualSpacing/>
    </w:pPr>
  </w:style>
  <w:style w:type="paragraph" w:customStyle="1" w:styleId="lead">
    <w:name w:val="lead"/>
    <w:basedOn w:val="Normal"/>
    <w:rsid w:val="00851F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3115">
      <w:bodyDiv w:val="1"/>
      <w:marLeft w:val="0"/>
      <w:marRight w:val="0"/>
      <w:marTop w:val="0"/>
      <w:marBottom w:val="0"/>
      <w:divBdr>
        <w:top w:val="none" w:sz="0" w:space="0" w:color="auto"/>
        <w:left w:val="none" w:sz="0" w:space="0" w:color="auto"/>
        <w:bottom w:val="none" w:sz="0" w:space="0" w:color="auto"/>
        <w:right w:val="none" w:sz="0" w:space="0" w:color="auto"/>
      </w:divBdr>
      <w:divsChild>
        <w:div w:id="1569420138">
          <w:marLeft w:val="0"/>
          <w:marRight w:val="0"/>
          <w:marTop w:val="0"/>
          <w:marBottom w:val="0"/>
          <w:divBdr>
            <w:top w:val="none" w:sz="0" w:space="8" w:color="D6E9C6"/>
            <w:left w:val="none" w:sz="0" w:space="11" w:color="D6E9C6"/>
            <w:bottom w:val="none" w:sz="0" w:space="0" w:color="auto"/>
            <w:right w:val="none" w:sz="0" w:space="11" w:color="D6E9C6"/>
          </w:divBdr>
        </w:div>
        <w:div w:id="1353337091">
          <w:marLeft w:val="0"/>
          <w:marRight w:val="0"/>
          <w:marTop w:val="0"/>
          <w:marBottom w:val="0"/>
          <w:divBdr>
            <w:top w:val="none" w:sz="0" w:space="0" w:color="auto"/>
            <w:left w:val="none" w:sz="0" w:space="0" w:color="auto"/>
            <w:bottom w:val="none" w:sz="0" w:space="0" w:color="auto"/>
            <w:right w:val="none" w:sz="0" w:space="0" w:color="auto"/>
          </w:divBdr>
        </w:div>
      </w:divsChild>
    </w:div>
    <w:div w:id="1134525075">
      <w:bodyDiv w:val="1"/>
      <w:marLeft w:val="0"/>
      <w:marRight w:val="0"/>
      <w:marTop w:val="0"/>
      <w:marBottom w:val="0"/>
      <w:divBdr>
        <w:top w:val="none" w:sz="0" w:space="0" w:color="auto"/>
        <w:left w:val="none" w:sz="0" w:space="0" w:color="auto"/>
        <w:bottom w:val="none" w:sz="0" w:space="0" w:color="auto"/>
        <w:right w:val="none" w:sz="0" w:space="0" w:color="auto"/>
      </w:divBdr>
    </w:div>
    <w:div w:id="156718000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90">
          <w:marLeft w:val="0"/>
          <w:marRight w:val="0"/>
          <w:marTop w:val="0"/>
          <w:marBottom w:val="0"/>
          <w:divBdr>
            <w:top w:val="none" w:sz="0" w:space="0" w:color="auto"/>
            <w:left w:val="none" w:sz="0" w:space="0" w:color="auto"/>
            <w:bottom w:val="none" w:sz="0" w:space="0" w:color="auto"/>
            <w:right w:val="none" w:sz="0" w:space="0" w:color="auto"/>
          </w:divBdr>
          <w:divsChild>
            <w:div w:id="505435714">
              <w:marLeft w:val="0"/>
              <w:marRight w:val="0"/>
              <w:marTop w:val="0"/>
              <w:marBottom w:val="0"/>
              <w:divBdr>
                <w:top w:val="none" w:sz="0" w:space="0" w:color="auto"/>
                <w:left w:val="none" w:sz="0" w:space="0" w:color="auto"/>
                <w:bottom w:val="none" w:sz="0" w:space="0" w:color="auto"/>
                <w:right w:val="none" w:sz="0" w:space="0" w:color="auto"/>
              </w:divBdr>
            </w:div>
          </w:divsChild>
        </w:div>
        <w:div w:id="1126003916">
          <w:marLeft w:val="0"/>
          <w:marRight w:val="0"/>
          <w:marTop w:val="0"/>
          <w:marBottom w:val="0"/>
          <w:divBdr>
            <w:top w:val="none" w:sz="0" w:space="0" w:color="auto"/>
            <w:left w:val="none" w:sz="0" w:space="0" w:color="auto"/>
            <w:bottom w:val="none" w:sz="0" w:space="0" w:color="auto"/>
            <w:right w:val="none" w:sz="0" w:space="0" w:color="auto"/>
          </w:divBdr>
          <w:divsChild>
            <w:div w:id="1095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7544">
      <w:bodyDiv w:val="1"/>
      <w:marLeft w:val="0"/>
      <w:marRight w:val="0"/>
      <w:marTop w:val="0"/>
      <w:marBottom w:val="0"/>
      <w:divBdr>
        <w:top w:val="none" w:sz="0" w:space="0" w:color="auto"/>
        <w:left w:val="none" w:sz="0" w:space="0" w:color="auto"/>
        <w:bottom w:val="none" w:sz="0" w:space="0" w:color="auto"/>
        <w:right w:val="none" w:sz="0" w:space="0" w:color="auto"/>
      </w:divBdr>
      <w:divsChild>
        <w:div w:id="230696044">
          <w:marLeft w:val="0"/>
          <w:marRight w:val="0"/>
          <w:marTop w:val="0"/>
          <w:marBottom w:val="0"/>
          <w:divBdr>
            <w:top w:val="single" w:sz="6" w:space="0" w:color="BCE8F1"/>
            <w:left w:val="single" w:sz="6" w:space="0" w:color="BCE8F1"/>
            <w:bottom w:val="single" w:sz="6" w:space="0" w:color="BCE8F1"/>
            <w:right w:val="single" w:sz="6" w:space="0" w:color="BCE8F1"/>
          </w:divBdr>
          <w:divsChild>
            <w:div w:id="2019456499">
              <w:marLeft w:val="0"/>
              <w:marRight w:val="0"/>
              <w:marTop w:val="0"/>
              <w:marBottom w:val="0"/>
              <w:divBdr>
                <w:top w:val="none" w:sz="0" w:space="0" w:color="auto"/>
                <w:left w:val="none" w:sz="0" w:space="0" w:color="auto"/>
                <w:bottom w:val="none" w:sz="0" w:space="0" w:color="auto"/>
                <w:right w:val="none" w:sz="0" w:space="0" w:color="auto"/>
              </w:divBdr>
              <w:divsChild>
                <w:div w:id="2051370281">
                  <w:marLeft w:val="0"/>
                  <w:marRight w:val="0"/>
                  <w:marTop w:val="0"/>
                  <w:marBottom w:val="0"/>
                  <w:divBdr>
                    <w:top w:val="none" w:sz="0" w:space="0" w:color="auto"/>
                    <w:left w:val="none" w:sz="0" w:space="0" w:color="auto"/>
                    <w:bottom w:val="none" w:sz="0" w:space="0" w:color="auto"/>
                    <w:right w:val="none" w:sz="0" w:space="0" w:color="auto"/>
                  </w:divBdr>
                  <w:divsChild>
                    <w:div w:id="1100636256">
                      <w:marLeft w:val="-225"/>
                      <w:marRight w:val="-225"/>
                      <w:marTop w:val="0"/>
                      <w:marBottom w:val="0"/>
                      <w:divBdr>
                        <w:top w:val="none" w:sz="0" w:space="0" w:color="auto"/>
                        <w:left w:val="none" w:sz="0" w:space="0" w:color="auto"/>
                        <w:bottom w:val="none" w:sz="0" w:space="0" w:color="auto"/>
                        <w:right w:val="none" w:sz="0" w:space="0" w:color="auto"/>
                      </w:divBdr>
                      <w:divsChild>
                        <w:div w:id="1186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okul</cp:lastModifiedBy>
  <cp:revision>3</cp:revision>
  <cp:lastPrinted>2019-12-07T17:44:00Z</cp:lastPrinted>
  <dcterms:created xsi:type="dcterms:W3CDTF">2019-12-08T08:24:00Z</dcterms:created>
  <dcterms:modified xsi:type="dcterms:W3CDTF">2019-12-09T06:53:00Z</dcterms:modified>
</cp:coreProperties>
</file>